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74A" w:rsidRDefault="004636BB">
      <w:r>
        <w:t>To be displayed on Keystone sections:</w:t>
      </w:r>
    </w:p>
    <w:p w:rsidR="004636BB" w:rsidRDefault="004636BB" w:rsidP="004636BB">
      <w:pPr>
        <w:pStyle w:val="ListParagraph"/>
        <w:numPr>
          <w:ilvl w:val="0"/>
          <w:numId w:val="1"/>
        </w:numPr>
      </w:pPr>
      <w:r>
        <w:t>Geology (rock type)</w:t>
      </w:r>
    </w:p>
    <w:p w:rsidR="004636BB" w:rsidRDefault="004636BB" w:rsidP="004636BB">
      <w:pPr>
        <w:pStyle w:val="ListParagraph"/>
        <w:numPr>
          <w:ilvl w:val="0"/>
          <w:numId w:val="1"/>
        </w:numPr>
      </w:pPr>
      <w:r>
        <w:t>Gold + Arsenic values (as histograms on either side of trace)</w:t>
      </w:r>
    </w:p>
    <w:p w:rsidR="004636BB" w:rsidRDefault="004636BB" w:rsidP="004636BB">
      <w:pPr>
        <w:pStyle w:val="ListParagraph"/>
        <w:numPr>
          <w:ilvl w:val="0"/>
          <w:numId w:val="1"/>
        </w:numPr>
      </w:pPr>
      <w:r>
        <w:t>Silica and carbonate alteration, showing intensity</w:t>
      </w:r>
    </w:p>
    <w:p w:rsidR="004636BB" w:rsidRDefault="004636BB" w:rsidP="004636BB">
      <w:pPr>
        <w:pStyle w:val="ListParagraph"/>
        <w:numPr>
          <w:ilvl w:val="0"/>
          <w:numId w:val="1"/>
        </w:numPr>
      </w:pPr>
      <w:proofErr w:type="spellStart"/>
      <w:r>
        <w:t>Arsenopyrite</w:t>
      </w:r>
      <w:proofErr w:type="spellEnd"/>
      <w:r>
        <w:t xml:space="preserve"> percentage, if present (not as a histogram – as a range feature similar to alteration)</w:t>
      </w:r>
    </w:p>
    <w:sectPr w:rsidR="004636BB" w:rsidSect="00DE57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C3D17"/>
    <w:multiLevelType w:val="hybridMultilevel"/>
    <w:tmpl w:val="C390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36BB"/>
    <w:rsid w:val="004636BB"/>
    <w:rsid w:val="006402EB"/>
    <w:rsid w:val="006B7477"/>
    <w:rsid w:val="00DE5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7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2010-10-19T21:48:00Z</dcterms:created>
  <dcterms:modified xsi:type="dcterms:W3CDTF">2010-10-19T21:51:00Z</dcterms:modified>
</cp:coreProperties>
</file>